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23328D" w:rsidRPr="002C18F0" w:rsidTr="00FC7188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C18F0">
              <w:rPr>
                <w:rFonts w:ascii="Times New Roman" w:hAnsi="Times New Roman" w:cs="Times New Roman"/>
                <w:b/>
                <w:sz w:val="20"/>
                <w:szCs w:val="20"/>
              </w:rPr>
              <w:br w:type="page"/>
            </w:r>
            <w:r w:rsidRPr="002C18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</w:tr>
      <w:tr w:rsidR="0023328D" w:rsidRPr="002C18F0" w:rsidTr="00FC7188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«Кстовский нефтяной техникум имени Бориса Ивановича Корнилова» </w:t>
            </w:r>
          </w:p>
        </w:tc>
      </w:tr>
      <w:tr w:rsidR="0023328D" w:rsidRPr="002C18F0" w:rsidTr="00FC7188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23328D" w:rsidRPr="002C18F0" w:rsidTr="00FC7188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23328D" w:rsidRPr="002C18F0" w:rsidRDefault="0023328D" w:rsidP="00FC7188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  <w:r w:rsidRPr="002C18F0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</w:p>
    <w:p w:rsidR="007B0522" w:rsidRDefault="007B0522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7B0522" w:rsidRDefault="007B0522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7B0522" w:rsidRPr="002C18F0" w:rsidRDefault="007B0522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7B052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6"/>
        </w:rPr>
      </w:pPr>
      <w:r w:rsidRPr="002C18F0">
        <w:rPr>
          <w:rFonts w:ascii="Times New Roman" w:hAnsi="Times New Roman" w:cs="Times New Roman"/>
          <w:sz w:val="28"/>
          <w:szCs w:val="20"/>
        </w:rPr>
        <w:t>по дисциплине</w:t>
      </w:r>
      <w:r w:rsidRPr="002C18F0">
        <w:rPr>
          <w:rFonts w:ascii="Times New Roman" w:hAnsi="Times New Roman" w:cs="Times New Roman"/>
          <w:sz w:val="20"/>
          <w:szCs w:val="20"/>
        </w:rPr>
        <w:t xml:space="preserve">    </w:t>
      </w:r>
      <w:r w:rsidRPr="002C18F0">
        <w:rPr>
          <w:rFonts w:ascii="Times New Roman" w:hAnsi="Times New Roman" w:cs="Times New Roman"/>
          <w:b/>
          <w:sz w:val="28"/>
          <w:szCs w:val="20"/>
        </w:rPr>
        <w:t>БИОЛОГИЯ</w:t>
      </w:r>
    </w:p>
    <w:p w:rsidR="0023328D" w:rsidRPr="002C18F0" w:rsidRDefault="0023328D" w:rsidP="007B052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7B0522">
      <w:pPr>
        <w:autoSpaceDE w:val="0"/>
        <w:autoSpaceDN w:val="0"/>
        <w:adjustRightInd w:val="0"/>
        <w:rPr>
          <w:rFonts w:ascii="Times New Roman" w:hAnsi="Times New Roman" w:cs="Times New Roman"/>
          <w:i/>
          <w:szCs w:val="20"/>
        </w:rPr>
      </w:pPr>
      <w:r w:rsidRPr="002C1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3328D" w:rsidRPr="002C18F0" w:rsidRDefault="0023328D" w:rsidP="007B052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  <w:r w:rsidRPr="002C18F0">
        <w:rPr>
          <w:rFonts w:ascii="Times New Roman" w:hAnsi="Times New Roman" w:cs="Times New Roman"/>
          <w:i/>
          <w:sz w:val="28"/>
          <w:szCs w:val="20"/>
        </w:rPr>
        <w:t>Профиль обучения</w:t>
      </w: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  <w:r w:rsidR="00C950BB">
        <w:rPr>
          <w:rFonts w:ascii="Times New Roman" w:hAnsi="Times New Roman" w:cs="Times New Roman"/>
          <w:b/>
          <w:i/>
          <w:sz w:val="28"/>
          <w:szCs w:val="20"/>
        </w:rPr>
        <w:t>технологический</w:t>
      </w:r>
    </w:p>
    <w:p w:rsidR="0023328D" w:rsidRPr="002C18F0" w:rsidRDefault="0023328D" w:rsidP="007B052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</w:p>
    <w:p w:rsidR="0023328D" w:rsidRPr="002C18F0" w:rsidRDefault="0023328D" w:rsidP="007B0522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Курс 1</w:t>
      </w:r>
    </w:p>
    <w:p w:rsidR="0023328D" w:rsidRPr="002C18F0" w:rsidRDefault="0023328D" w:rsidP="007B0522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7B0522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Форма обучения очная</w:t>
      </w:r>
    </w:p>
    <w:p w:rsidR="0023328D" w:rsidRPr="002C18F0" w:rsidRDefault="0023328D" w:rsidP="007B0522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 xml:space="preserve">Кстово </w:t>
      </w:r>
      <w:r w:rsidRPr="002C18F0">
        <w:rPr>
          <w:rFonts w:ascii="Times New Roman" w:hAnsi="Times New Roman" w:cs="Times New Roman"/>
          <w:sz w:val="28"/>
        </w:rPr>
        <w:br/>
        <w:t>202</w:t>
      </w:r>
      <w:r w:rsidR="002B34E0">
        <w:rPr>
          <w:rFonts w:ascii="Times New Roman" w:hAnsi="Times New Roman" w:cs="Times New Roman"/>
          <w:sz w:val="28"/>
        </w:rPr>
        <w:t>4</w:t>
      </w:r>
      <w:r w:rsidRPr="002C18F0">
        <w:rPr>
          <w:rFonts w:ascii="Times New Roman" w:hAnsi="Times New Roman" w:cs="Times New Roman"/>
          <w:sz w:val="28"/>
        </w:rPr>
        <w:t>г.</w:t>
      </w: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с учетом требований</w:t>
      </w:r>
      <w:proofErr w:type="gramStart"/>
      <w:r w:rsidRPr="002C18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3328D" w:rsidRPr="002C18F0" w:rsidRDefault="0023328D" w:rsidP="0023328D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2C18F0">
        <w:rPr>
          <w:rFonts w:ascii="Times New Roman" w:hAnsi="Times New Roman" w:cs="Times New Roman"/>
          <w:color w:val="auto"/>
        </w:rPr>
        <w:t xml:space="preserve">. </w:t>
      </w:r>
      <w:hyperlink r:id="rId8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2C18F0">
        <w:rPr>
          <w:rFonts w:ascii="Times New Roman" w:hAnsi="Times New Roman" w:cs="Times New Roman"/>
          <w:bCs/>
          <w:color w:val="auto"/>
        </w:rPr>
        <w:t xml:space="preserve"> 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Получение среднего профессионального образования на базе основного общего образования </w:t>
      </w:r>
      <w:r w:rsidRPr="002C18F0">
        <w:rPr>
          <w:rFonts w:ascii="Times New Roman" w:hAnsi="Times New Roman" w:cs="Times New Roman"/>
          <w:bCs/>
          <w:color w:val="auto"/>
        </w:rPr>
        <w:t xml:space="preserve">осуществляется с одновременным получением среднего общего образования </w:t>
      </w:r>
      <w:r w:rsidRPr="002C18F0">
        <w:rPr>
          <w:rFonts w:ascii="Times New Roman" w:hAnsi="Times New Roman" w:cs="Times New Roman"/>
          <w:color w:val="auto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2C18F0">
        <w:rPr>
          <w:rFonts w:ascii="Times New Roman" w:hAnsi="Times New Roman" w:cs="Times New Roman"/>
          <w:bCs/>
          <w:color w:val="auto"/>
        </w:rPr>
        <w:t xml:space="preserve">разрабатывается </w:t>
      </w:r>
      <w:r w:rsidRPr="002C18F0">
        <w:rPr>
          <w:rFonts w:ascii="Times New Roman" w:hAnsi="Times New Roman" w:cs="Times New Roman"/>
          <w:color w:val="auto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2.  </w:t>
      </w:r>
      <w:bookmarkStart w:id="0" w:name="anchor0"/>
      <w:bookmarkEnd w:id="0"/>
      <w:r w:rsidRPr="002C18F0">
        <w:rPr>
          <w:rFonts w:ascii="Times New Roman" w:hAnsi="Times New Roman" w:cs="Times New Roman"/>
          <w:color w:val="auto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23328D" w:rsidRPr="002C18F0" w:rsidRDefault="0023328D" w:rsidP="0023328D">
      <w:pPr>
        <w:pStyle w:val="1"/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  <w:color w:val="auto"/>
        </w:rPr>
        <w:t xml:space="preserve">4. </w:t>
      </w:r>
      <w:hyperlink r:id="rId9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Приказ Министерства просвещения РФ от 18 мая 2023 г. N 371 "Об утверждении федеральной образовательной программы среднего общего образования"</w:t>
        </w:r>
      </w:hyperlink>
    </w:p>
    <w:p w:rsidR="0023328D" w:rsidRPr="00C950BB" w:rsidRDefault="0023328D" w:rsidP="00C950BB">
      <w:pPr>
        <w:spacing w:line="360" w:lineRule="auto"/>
        <w:ind w:firstLine="709"/>
        <w:rPr>
          <w:rFonts w:ascii="Times New Roman" w:hAnsi="Times New Roman" w:cs="Times New Roman"/>
          <w:i/>
        </w:rPr>
      </w:pPr>
      <w:r w:rsidRPr="002C18F0">
        <w:rPr>
          <w:rFonts w:ascii="Times New Roman" w:hAnsi="Times New Roman" w:cs="Times New Roman"/>
        </w:rPr>
        <w:t>5. Примерной программы «БИОЛОГИЯ» -  М: 2022г,  утвержденной Центром профессионального образования ФГАУ «ФИРО»,  протокол № 14  от «30» ноября  2022 г</w:t>
      </w:r>
      <w:r w:rsidRPr="002C18F0">
        <w:rPr>
          <w:rFonts w:ascii="Times New Roman" w:hAnsi="Times New Roman" w:cs="Times New Roman"/>
          <w:i/>
        </w:rPr>
        <w:t xml:space="preserve">                                </w:t>
      </w:r>
    </w:p>
    <w:p w:rsidR="0023328D" w:rsidRPr="00C950BB" w:rsidRDefault="0023328D" w:rsidP="00C950B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6.  </w:t>
      </w:r>
      <w:proofErr w:type="gramStart"/>
      <w:r w:rsidRPr="002C18F0">
        <w:rPr>
          <w:rFonts w:ascii="Times New Roman" w:hAnsi="Times New Roman" w:cs="Times New Roman"/>
        </w:rPr>
        <w:t xml:space="preserve">Учебного плана специальности / профессии  </w:t>
      </w:r>
      <w:r w:rsidR="00C950BB" w:rsidRPr="00C950BB">
        <w:rPr>
          <w:rFonts w:ascii="Times New Roman" w:hAnsi="Times New Roman" w:cs="Times New Roman"/>
          <w:szCs w:val="20"/>
        </w:rPr>
        <w:t>08.01.</w:t>
      </w:r>
      <w:r w:rsidR="007B0522">
        <w:rPr>
          <w:rFonts w:ascii="Times New Roman" w:hAnsi="Times New Roman" w:cs="Times New Roman"/>
          <w:szCs w:val="20"/>
        </w:rPr>
        <w:t>31</w:t>
      </w:r>
      <w:r w:rsidR="00C950BB" w:rsidRPr="00C950BB">
        <w:rPr>
          <w:rFonts w:ascii="Times New Roman" w:hAnsi="Times New Roman" w:cs="Times New Roman"/>
          <w:szCs w:val="20"/>
        </w:rPr>
        <w:t xml:space="preserve"> </w:t>
      </w:r>
      <w:r w:rsidR="00C950BB" w:rsidRPr="00C950BB">
        <w:rPr>
          <w:rFonts w:ascii="Times New Roman" w:hAnsi="Times New Roman" w:cs="Times New Roman"/>
          <w:szCs w:val="28"/>
        </w:rPr>
        <w:t>Электромонтажник электрических сетей и электрооборудования</w:t>
      </w:r>
      <w:r w:rsidR="00C950BB">
        <w:rPr>
          <w:rFonts w:ascii="Times New Roman" w:hAnsi="Times New Roman" w:cs="Times New Roman"/>
        </w:rPr>
        <w:t xml:space="preserve">), </w:t>
      </w:r>
      <w:r w:rsidRPr="002C18F0">
        <w:rPr>
          <w:rFonts w:ascii="Times New Roman" w:hAnsi="Times New Roman" w:cs="Times New Roman"/>
        </w:rPr>
        <w:t>утвержденного</w:t>
      </w:r>
      <w:r w:rsidR="00C950BB">
        <w:rPr>
          <w:rFonts w:ascii="Times New Roman" w:hAnsi="Times New Roman" w:cs="Times New Roman"/>
        </w:rPr>
        <w:t xml:space="preserve"> «_____»________ 2024 г</w:t>
      </w:r>
      <w:r w:rsidRPr="002C18F0">
        <w:rPr>
          <w:rFonts w:ascii="Times New Roman" w:hAnsi="Times New Roman" w:cs="Times New Roman"/>
        </w:rPr>
        <w:t>.</w:t>
      </w:r>
      <w:proofErr w:type="gramEnd"/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vertAlign w:val="superscript"/>
        </w:rPr>
      </w:pPr>
    </w:p>
    <w:p w:rsidR="0010224C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Организация-разработчик: </w:t>
      </w:r>
      <w:r w:rsidRPr="002C18F0">
        <w:rPr>
          <w:rFonts w:ascii="Times New Roman" w:hAnsi="Times New Roman" w:cs="Times New Roman"/>
          <w:u w:val="single"/>
        </w:rPr>
        <w:t>ГБ ПОУ  КНТ им. Б.И. Корнилова</w:t>
      </w:r>
      <w:r w:rsidRPr="002C18F0">
        <w:rPr>
          <w:rFonts w:ascii="Times New Roman" w:hAnsi="Times New Roman" w:cs="Times New Roman"/>
        </w:rPr>
        <w:t xml:space="preserve">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Разработчики: Ю.В. Романюк, преподаватель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C18F0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23328D" w:rsidRPr="002C18F0" w:rsidTr="00C950BB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28D" w:rsidRPr="002C18F0" w:rsidTr="00C950BB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ЦЕЛЕВОЙ РАЗДЕЛ</w:t>
            </w:r>
          </w:p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ОБЩАЯ  ХАРАКТЕРИСТИКА  РАБОЧЕЙ  ПРОГРАММЫ ОБЩЕОБРАЗОВАТЕЛЬНОЙ ДИСЦИПЛИНЫ</w:t>
            </w:r>
          </w:p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328D" w:rsidRPr="002C18F0" w:rsidTr="00C950BB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7B0522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СОДЕРЖАТЕЛЬНЫЙ РАЗДЕЛ</w:t>
            </w:r>
          </w:p>
          <w:p w:rsidR="0023328D" w:rsidRPr="002C18F0" w:rsidRDefault="0023328D" w:rsidP="007B0522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СТРУКТУРА  И  содержание </w:t>
            </w:r>
            <w:r w:rsidRPr="002C18F0">
              <w:rPr>
                <w:rFonts w:ascii="Times New Roman" w:hAnsi="Times New Roman" w:cs="Times New Roman"/>
              </w:rPr>
              <w:t>ОБЩЕОБРАЗОВАТЕЛЬНОЙ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7B0522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7B0522">
            <w:pPr>
              <w:spacing w:line="360" w:lineRule="auto"/>
              <w:ind w:right="268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C950BB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328D" w:rsidRPr="002C18F0" w:rsidTr="00C950BB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</w:rPr>
              <w:t>ОРГАНИЗАЦИОННЫЙ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РАЗДЕЛ</w:t>
            </w:r>
          </w:p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условия  реализации РАБОЧЕЙ ПРОГРАММЫ </w:t>
            </w:r>
            <w:r w:rsidRPr="002C18F0">
              <w:rPr>
                <w:rFonts w:ascii="Times New Roman" w:hAnsi="Times New Roman" w:cs="Times New Roman"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C950BB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3328D" w:rsidRPr="002C18F0" w:rsidTr="00C950BB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7B052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  <w:caps/>
              </w:rPr>
              <w:t xml:space="preserve">контроль  и  оценка результатов  освоения  </w:t>
            </w:r>
            <w:r w:rsidRPr="002C18F0">
              <w:rPr>
                <w:rFonts w:ascii="Times New Roman" w:hAnsi="Times New Roman" w:cs="Times New Roman"/>
                <w:b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23328D" w:rsidRPr="002C18F0" w:rsidRDefault="00C950BB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lastRenderedPageBreak/>
        <w:t>1 ЦЕЛЕВОЙ РАЗДЕЛ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t>ОБЩАЯ  ХАРАКТЕРИСТИКА РАБОЧЕЙ  ПРОГРАММЫ</w:t>
      </w:r>
      <w:r w:rsidRPr="002C18F0">
        <w:rPr>
          <w:rFonts w:ascii="Times New Roman" w:hAnsi="Times New Roman" w:cs="Times New Roman"/>
          <w:b/>
          <w:caps/>
        </w:rPr>
        <w:t xml:space="preserve"> </w:t>
      </w:r>
      <w:r w:rsidRPr="002C18F0">
        <w:rPr>
          <w:rFonts w:ascii="Times New Roman" w:hAnsi="Times New Roman" w:cs="Times New Roman"/>
          <w:b/>
          <w:szCs w:val="28"/>
        </w:rPr>
        <w:t xml:space="preserve">ОБЩЕОБРАЗОВАТЕЛЬНОЙ </w:t>
      </w:r>
      <w:r w:rsidRPr="002C18F0">
        <w:rPr>
          <w:rFonts w:ascii="Times New Roman" w:hAnsi="Times New Roman" w:cs="Times New Roman"/>
          <w:b/>
          <w:caps/>
        </w:rPr>
        <w:t>ДИСЦИПЛИНЫ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  <w:caps/>
        </w:rPr>
        <w:t>биология</w:t>
      </w:r>
    </w:p>
    <w:p w:rsidR="0023328D" w:rsidRPr="002C18F0" w:rsidRDefault="0023328D" w:rsidP="0023328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1.1. Место дисциплины в структуре основной образовательной программы СПО</w:t>
      </w:r>
    </w:p>
    <w:p w:rsidR="00C950BB" w:rsidRDefault="0023328D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</w:t>
      </w:r>
      <w:r w:rsidRPr="002C18F0">
        <w:rPr>
          <w:rFonts w:ascii="Times New Roman" w:hAnsi="Times New Roman" w:cs="Times New Roman"/>
          <w:sz w:val="28"/>
          <w:szCs w:val="28"/>
        </w:rPr>
        <w:t xml:space="preserve"> </w:t>
      </w:r>
      <w:r w:rsidRPr="002C18F0">
        <w:rPr>
          <w:rFonts w:ascii="Times New Roman" w:hAnsi="Times New Roman" w:cs="Times New Roman"/>
        </w:rPr>
        <w:t xml:space="preserve">по специальности  </w:t>
      </w:r>
      <w:r w:rsidR="00C950BB" w:rsidRPr="002C18F0">
        <w:rPr>
          <w:rFonts w:ascii="Times New Roman" w:hAnsi="Times New Roman" w:cs="Times New Roman"/>
        </w:rPr>
        <w:t xml:space="preserve"> </w:t>
      </w:r>
    </w:p>
    <w:p w:rsidR="0023328D" w:rsidRPr="002C18F0" w:rsidRDefault="00C950BB" w:rsidP="00C950BB">
      <w:pPr>
        <w:spacing w:line="360" w:lineRule="auto"/>
        <w:jc w:val="center"/>
        <w:rPr>
          <w:rFonts w:ascii="Times New Roman" w:hAnsi="Times New Roman" w:cs="Times New Roman"/>
        </w:rPr>
      </w:pPr>
      <w:proofErr w:type="gramStart"/>
      <w:r w:rsidRPr="00C950BB">
        <w:rPr>
          <w:rFonts w:ascii="Times New Roman" w:hAnsi="Times New Roman" w:cs="Times New Roman"/>
          <w:szCs w:val="20"/>
        </w:rPr>
        <w:t>08.01.</w:t>
      </w:r>
      <w:r w:rsidR="007B0522">
        <w:rPr>
          <w:rFonts w:ascii="Times New Roman" w:hAnsi="Times New Roman" w:cs="Times New Roman"/>
          <w:szCs w:val="20"/>
        </w:rPr>
        <w:t>31</w:t>
      </w:r>
      <w:r w:rsidRPr="00C950BB">
        <w:rPr>
          <w:rFonts w:ascii="Times New Roman" w:hAnsi="Times New Roman" w:cs="Times New Roman"/>
          <w:szCs w:val="20"/>
        </w:rPr>
        <w:t xml:space="preserve"> </w:t>
      </w:r>
      <w:r w:rsidRPr="00C950BB">
        <w:rPr>
          <w:rFonts w:ascii="Times New Roman" w:hAnsi="Times New Roman" w:cs="Times New Roman"/>
          <w:szCs w:val="28"/>
        </w:rPr>
        <w:t>Электромонтажник электрических сетей и электрооборудования</w:t>
      </w:r>
      <w:r>
        <w:rPr>
          <w:rFonts w:ascii="Times New Roman" w:hAnsi="Times New Roman" w:cs="Times New Roman"/>
        </w:rPr>
        <w:t>)</w:t>
      </w:r>
      <w:proofErr w:type="gramEnd"/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 Цели и планируемые результаты освоения дисциплины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1.2.1 Цели и задачи дисциплины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Cs w:val="28"/>
        </w:rPr>
        <w:t>Содержание программы общеобразовательной дисциплины «Биология» направлено на достижение следующих целей</w:t>
      </w:r>
      <w:r w:rsidRPr="002C18F0">
        <w:rPr>
          <w:rFonts w:ascii="Times New Roman" w:hAnsi="Times New Roman" w:cs="Times New Roman"/>
          <w:sz w:val="28"/>
          <w:szCs w:val="28"/>
        </w:rPr>
        <w:t>:</w:t>
      </w:r>
    </w:p>
    <w:p w:rsidR="0023328D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proofErr w:type="gramStart"/>
      <w:r w:rsidRPr="002C18F0">
        <w:rPr>
          <w:rFonts w:ascii="Times New Roman" w:hAnsi="Times New Roman" w:cs="Times New Roman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983DB9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Задачи дисциплины: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2C18F0">
        <w:rPr>
          <w:rFonts w:ascii="Times New Roman" w:hAnsi="Times New Roman" w:cs="Times New Roman"/>
        </w:rPr>
        <w:t>естественно-научной</w:t>
      </w:r>
      <w:proofErr w:type="gramEnd"/>
      <w:r w:rsidRPr="002C18F0">
        <w:rPr>
          <w:rFonts w:ascii="Times New Roman" w:hAnsi="Times New Roman" w:cs="Times New Roman"/>
        </w:rPr>
        <w:t xml:space="preserve"> картины мира; методах научного познания;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lastRenderedPageBreak/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983DB9" w:rsidRPr="002C18F0" w:rsidRDefault="00983DB9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983DB9" w:rsidRPr="002C18F0" w:rsidRDefault="00983DB9" w:rsidP="00983DB9">
      <w:pPr>
        <w:ind w:firstLine="600"/>
        <w:jc w:val="both"/>
        <w:rPr>
          <w:rFonts w:ascii="Times New Roman" w:hAnsi="Times New Roman" w:cs="Times New Roman"/>
          <w:szCs w:val="28"/>
        </w:rPr>
      </w:pPr>
    </w:p>
    <w:p w:rsidR="00983DB9" w:rsidRPr="002C18F0" w:rsidRDefault="00983DB9" w:rsidP="00E815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2C18F0">
        <w:rPr>
          <w:rFonts w:ascii="Times New Roman" w:hAnsi="Times New Roman" w:cs="Times New Roman"/>
          <w:b/>
          <w:szCs w:val="28"/>
        </w:rPr>
        <w:t>1.2.2. Планируемые результаты освоения о</w:t>
      </w:r>
      <w:r w:rsidRPr="002C18F0">
        <w:rPr>
          <w:rFonts w:ascii="Times New Roman" w:hAnsi="Times New Roman" w:cs="Times New Roman"/>
          <w:szCs w:val="28"/>
        </w:rPr>
        <w:t xml:space="preserve">бщеобразовательной дисциплины в соответствии с ФГОС СПО и на основе ФГОС СОО </w:t>
      </w:r>
    </w:p>
    <w:p w:rsidR="00983DB9" w:rsidRPr="002C18F0" w:rsidRDefault="00983DB9" w:rsidP="00983DB9">
      <w:pPr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983DB9" w:rsidRPr="002C18F0" w:rsidRDefault="00983DB9" w:rsidP="0098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tbl>
      <w:tblPr>
        <w:tblW w:w="10473" w:type="dxa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0"/>
        <w:gridCol w:w="3848"/>
        <w:gridCol w:w="4255"/>
      </w:tblGrid>
      <w:tr w:rsidR="00983DB9" w:rsidRPr="002C18F0" w:rsidTr="00E81524">
        <w:trPr>
          <w:trHeight w:val="355"/>
        </w:trPr>
        <w:tc>
          <w:tcPr>
            <w:tcW w:w="1795" w:type="dxa"/>
            <w:vMerge w:val="restart"/>
            <w:vAlign w:val="center"/>
          </w:tcPr>
          <w:p w:rsidR="00983DB9" w:rsidRPr="00E81524" w:rsidRDefault="00983DB9" w:rsidP="00E81524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Наименование и код компетенции</w:t>
            </w:r>
          </w:p>
        </w:tc>
        <w:tc>
          <w:tcPr>
            <w:tcW w:w="8678" w:type="dxa"/>
            <w:gridSpan w:val="2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983DB9" w:rsidRPr="002C18F0" w:rsidTr="00983DB9">
        <w:trPr>
          <w:trHeight w:val="430"/>
        </w:trPr>
        <w:tc>
          <w:tcPr>
            <w:tcW w:w="1795" w:type="dxa"/>
            <w:vMerge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6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Дисциплинарные (предметные)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b/>
              </w:rPr>
              <w:t>В части трудового воспитания: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интерес к различным сферам профессиональной деятельности,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а)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логические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развивать креативное мышление при решении жизненных проблем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б)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исследовательские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уметь интегрировать знания из разных предметных областей;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выдвигать новые идеи, предлагать оригинальные подходы и решения;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hAnsi="Times New Roman" w:cs="Times New Roman"/>
                <w:color w:val="22272F"/>
              </w:rPr>
              <w:lastRenderedPageBreak/>
              <w:t>С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энергозависимость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, рост и развитие, уровневая организация;</w:t>
            </w:r>
            <w:proofErr w:type="gramEnd"/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основополагающие биологические законы и закономерности (Г. Менделя,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Т. Моргана, Н.И. Вавилова, Э. Геккеля, Ф. Мюллера, К. Бэра), границы их применимости к живым системам;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02. Использовать современные средства поиска, анализа и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</w:t>
            </w:r>
            <w:r w:rsidRPr="002C18F0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 области ценности научного познания: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</w:rPr>
              <w:t xml:space="preserve"> мировоззрения, соответствующего современному уровню развития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в) работа с информацией: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04. Эффективно взаимодействовать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и работать в коллективе и команде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 xml:space="preserve">- готовность к саморазвитию, самостоятельности и 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самоопределению;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  <w:color w:val="auto"/>
              </w:rPr>
              <w:t>б)</w:t>
            </w:r>
            <w:r w:rsidRPr="002C18F0">
              <w:rPr>
                <w:rFonts w:ascii="Times New Roman" w:eastAsia="Times New Roman" w:hAnsi="Times New Roman" w:cs="Times New Roman"/>
              </w:rPr>
              <w:t> 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2C18F0">
              <w:rPr>
                <w:rFonts w:ascii="Times New Roman" w:eastAsia="Times New Roman" w:hAnsi="Times New Roman" w:cs="Times New Roman"/>
              </w:rPr>
              <w:t>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приобретение опыта применения основных методов научного познания,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96" w:type="dxa"/>
          </w:tcPr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сформированность</w:t>
            </w:r>
            <w:proofErr w:type="spellEnd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активное неприятие действий, приносящих вред окружающей среде;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983DB9" w:rsidRPr="002C18F0" w:rsidRDefault="00513792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582" w:type="dxa"/>
          </w:tcPr>
          <w:p w:rsidR="00983DB9" w:rsidRPr="002C18F0" w:rsidRDefault="00513792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природопользования</w:t>
            </w:r>
          </w:p>
        </w:tc>
      </w:tr>
      <w:tr w:rsidR="00983DB9" w:rsidRPr="002C18F0" w:rsidTr="00C950BB">
        <w:trPr>
          <w:trHeight w:val="430"/>
        </w:trPr>
        <w:tc>
          <w:tcPr>
            <w:tcW w:w="1795" w:type="dxa"/>
            <w:vAlign w:val="center"/>
          </w:tcPr>
          <w:p w:rsidR="00983DB9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="00C950BB">
              <w:rPr>
                <w:rFonts w:ascii="Times New Roman" w:hAnsi="Times New Roman" w:cs="Times New Roman"/>
              </w:rPr>
              <w:t>1.3</w:t>
            </w: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6" w:type="dxa"/>
          </w:tcPr>
          <w:p w:rsidR="00983DB9" w:rsidRPr="00C950BB" w:rsidRDefault="00C950BB" w:rsidP="00C950B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C950BB">
              <w:rPr>
                <w:rFonts w:ascii="Times New Roman" w:hAnsi="Times New Roman" w:cs="Times New Roman"/>
              </w:rPr>
              <w:t>Контролировать качество выполненных работ</w:t>
            </w: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81524" w:rsidRDefault="00E81524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C18F0">
        <w:rPr>
          <w:rFonts w:ascii="Times New Roman" w:hAnsi="Times New Roman" w:cs="Times New Roman"/>
          <w:b/>
        </w:rPr>
        <w:t>СОДЕРЖАТЕЛЬНЫЙ РАЗДЕЛ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СТРУКТУРА И СОДЕРЖАНИЕ ОБЩЕОБРАЗОВАТЕЛЬНОЙ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t xml:space="preserve">2.1. Объем </w:t>
      </w:r>
      <w:r w:rsidRPr="002C18F0">
        <w:rPr>
          <w:rFonts w:ascii="Times New Roman" w:hAnsi="Times New Roman" w:cs="Times New Roman"/>
          <w:b/>
          <w:szCs w:val="28"/>
        </w:rPr>
        <w:t>дисциплины</w:t>
      </w:r>
      <w:r w:rsidRPr="002C18F0">
        <w:rPr>
          <w:rFonts w:ascii="Times New Roman" w:hAnsi="Times New Roman" w:cs="Times New Roman"/>
          <w:b/>
          <w:sz w:val="28"/>
          <w:szCs w:val="28"/>
        </w:rPr>
        <w:t xml:space="preserve"> и виды учебной работы</w:t>
      </w: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513792" w:rsidRPr="00513792" w:rsidTr="00FC7188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Вид учебной работы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513792" w:rsidRPr="00513792" w:rsidTr="00FC7188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2 семестр</w:t>
            </w: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2B34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5</w:t>
            </w:r>
            <w:r w:rsidR="002B34E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2B34E0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Прикладной модуль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Профессионально-ориентированное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BB1743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BB1743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34E0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E0" w:rsidRPr="00513792" w:rsidRDefault="002B34E0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E0" w:rsidRPr="002C18F0" w:rsidRDefault="002B34E0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E0" w:rsidRPr="002C18F0" w:rsidRDefault="002B34E0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E0" w:rsidRPr="00513792" w:rsidRDefault="002B34E0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Промежуточная  аттестация  в форме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Default="00513792" w:rsidP="00983DB9">
      <w:pPr>
        <w:pStyle w:val="aa"/>
        <w:spacing w:line="360" w:lineRule="auto"/>
      </w:pPr>
    </w:p>
    <w:p w:rsidR="002C18F0" w:rsidRDefault="002C18F0" w:rsidP="00983DB9">
      <w:pPr>
        <w:pStyle w:val="aa"/>
        <w:spacing w:line="360" w:lineRule="auto"/>
      </w:pPr>
    </w:p>
    <w:p w:rsidR="002C18F0" w:rsidRPr="002C18F0" w:rsidRDefault="002C18F0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7B0522" w:rsidRDefault="007B0522" w:rsidP="002C18F0">
      <w:pPr>
        <w:spacing w:line="360" w:lineRule="auto"/>
        <w:rPr>
          <w:rFonts w:ascii="Times New Roman" w:hAnsi="Times New Roman" w:cs="Times New Roman"/>
        </w:rPr>
        <w:sectPr w:rsidR="007B0522" w:rsidSect="0023328D">
          <w:footerReference w:type="default" r:id="rId10"/>
          <w:pgSz w:w="11906" w:h="16838"/>
          <w:pgMar w:top="1134" w:right="850" w:bottom="1134" w:left="1701" w:header="708" w:footer="126" w:gutter="0"/>
          <w:cols w:space="708"/>
          <w:titlePg/>
          <w:docGrid w:linePitch="360"/>
        </w:sectPr>
      </w:pPr>
    </w:p>
    <w:p w:rsidR="00513792" w:rsidRPr="002C18F0" w:rsidRDefault="00513792" w:rsidP="002C18F0">
      <w:pPr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2.2. ТЕМАТИЧЕСКИЙ ПЛАН И СОДЕРЖАНИЕ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4"/>
        <w:gridCol w:w="9511"/>
        <w:gridCol w:w="1654"/>
        <w:gridCol w:w="1839"/>
      </w:tblGrid>
      <w:tr w:rsidR="00513792" w:rsidRPr="002C18F0" w:rsidTr="002B34E0">
        <w:trPr>
          <w:trHeight w:val="577"/>
        </w:trPr>
        <w:tc>
          <w:tcPr>
            <w:tcW w:w="2164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511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654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часов</w:t>
            </w:r>
          </w:p>
        </w:tc>
        <w:tc>
          <w:tcPr>
            <w:tcW w:w="1839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</w:tr>
      <w:tr w:rsidR="00513792" w:rsidRPr="002C18F0" w:rsidTr="002B34E0">
        <w:trPr>
          <w:trHeight w:val="318"/>
        </w:trPr>
        <w:tc>
          <w:tcPr>
            <w:tcW w:w="2164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511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4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39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13792" w:rsidRPr="002C18F0" w:rsidTr="002B34E0">
        <w:trPr>
          <w:trHeight w:val="336"/>
        </w:trPr>
        <w:tc>
          <w:tcPr>
            <w:tcW w:w="11675" w:type="dxa"/>
            <w:gridSpan w:val="2"/>
            <w:vAlign w:val="center"/>
          </w:tcPr>
          <w:p w:rsidR="00513792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1. Клетка – структурно-функциональная единица живого</w:t>
            </w:r>
          </w:p>
        </w:tc>
        <w:tc>
          <w:tcPr>
            <w:tcW w:w="1654" w:type="dxa"/>
          </w:tcPr>
          <w:p w:rsidR="00513792" w:rsidRPr="00FC7188" w:rsidRDefault="00FA563E" w:rsidP="00FA563E">
            <w:pPr>
              <w:pStyle w:val="aa"/>
              <w:tabs>
                <w:tab w:val="center" w:pos="328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ab/>
            </w:r>
            <w:r w:rsidR="002C18F0" w:rsidRPr="00FC7188">
              <w:rPr>
                <w:b/>
              </w:rPr>
              <w:t>12</w:t>
            </w:r>
          </w:p>
        </w:tc>
        <w:tc>
          <w:tcPr>
            <w:tcW w:w="1839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2B34E0">
        <w:trPr>
          <w:trHeight w:val="475"/>
        </w:trPr>
        <w:tc>
          <w:tcPr>
            <w:tcW w:w="2164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1.1. Биология как наука. Общая характеристика жизни.</w:t>
            </w:r>
          </w:p>
        </w:tc>
        <w:tc>
          <w:tcPr>
            <w:tcW w:w="9511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9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</w:tr>
      <w:tr w:rsidR="00FA563E" w:rsidRPr="002C18F0" w:rsidTr="002B34E0">
        <w:trPr>
          <w:trHeight w:val="1403"/>
        </w:trPr>
        <w:tc>
          <w:tcPr>
            <w:tcW w:w="2164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11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FA563E" w:rsidRPr="00FC7188" w:rsidRDefault="00FA563E" w:rsidP="00FA5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1.2.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Структурно-функциональная организация клеток</w:t>
            </w:r>
          </w:p>
        </w:tc>
        <w:tc>
          <w:tcPr>
            <w:tcW w:w="9511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9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Клеточная теория (Т. Шванн, М.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Шлейден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Одноклеточные и многоклеточные организмы.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1.3 Неклеточные формы жизни</w:t>
            </w:r>
          </w:p>
        </w:tc>
        <w:tc>
          <w:tcPr>
            <w:tcW w:w="9511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9" w:type="dxa"/>
            <w:vMerge w:val="restart"/>
          </w:tcPr>
          <w:p w:rsidR="00FA563E" w:rsidRPr="00FC7188" w:rsidRDefault="00E81524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1, ОК 02; ОК 04; ОК 07; </w:t>
            </w: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A563E" w:rsidRPr="00FC7188" w:rsidRDefault="00FA563E" w:rsidP="00FA563E">
            <w:pPr>
              <w:spacing w:after="66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Вирусы – неклеточные формы жизни и облигатные паразиты. Строение простых и сложных вирусов, </w:t>
            </w:r>
            <w:proofErr w:type="spellStart"/>
            <w:r w:rsidRPr="00FC7188">
              <w:rPr>
                <w:rFonts w:ascii="Times New Roman" w:hAnsi="Times New Roman" w:cs="Times New Roman"/>
                <w:color w:val="auto"/>
              </w:rPr>
              <w:t>ретровирусов</w:t>
            </w:r>
            <w:proofErr w:type="spellEnd"/>
            <w:r w:rsidRPr="00FC7188">
              <w:rPr>
                <w:rFonts w:ascii="Times New Roman" w:hAnsi="Times New Roman" w:cs="Times New Roman"/>
                <w:color w:val="auto"/>
              </w:rPr>
              <w:t xml:space="preserve">, бактериофагов. Жизненный цикл ДНК-содержащих </w:t>
            </w:r>
            <w:r w:rsidRPr="00FC7188">
              <w:rPr>
                <w:rFonts w:ascii="Times New Roman" w:hAnsi="Times New Roman" w:cs="Times New Roman"/>
                <w:color w:val="auto"/>
              </w:rPr>
              <w:lastRenderedPageBreak/>
              <w:t xml:space="preserve">вирусов, РНК-содержащих вирусов, бактериофагов. ВИЧ, гепатит человека. </w:t>
            </w:r>
          </w:p>
          <w:p w:rsidR="00FA563E" w:rsidRPr="00FC7188" w:rsidRDefault="00FA563E" w:rsidP="00FA563E">
            <w:pPr>
              <w:spacing w:after="37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Бактерии. Общая характеристика. Понятие штамм. Вирусы и бактерии: 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сходства и различия.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 w:val="restart"/>
            <w:vAlign w:val="center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1.4. Структурно-функциональные факторы наследственности</w:t>
            </w:r>
          </w:p>
        </w:tc>
        <w:tc>
          <w:tcPr>
            <w:tcW w:w="9511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9" w:type="dxa"/>
            <w:vMerge w:val="restart"/>
          </w:tcPr>
          <w:p w:rsidR="00FA563E" w:rsidRPr="00FC7188" w:rsidRDefault="00D07156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65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156" w:rsidRPr="002C18F0" w:rsidTr="002B34E0">
        <w:trPr>
          <w:trHeight w:val="262"/>
        </w:trPr>
        <w:tc>
          <w:tcPr>
            <w:tcW w:w="2164" w:type="dxa"/>
            <w:vMerge w:val="restart"/>
            <w:vAlign w:val="center"/>
          </w:tcPr>
          <w:p w:rsidR="00D07156" w:rsidRPr="00FC7188" w:rsidRDefault="00D07156" w:rsidP="00D0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1.5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Обмен веществ и превращение энергии в клетке</w:t>
            </w:r>
          </w:p>
        </w:tc>
        <w:tc>
          <w:tcPr>
            <w:tcW w:w="9511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9" w:type="dxa"/>
            <w:vMerge w:val="restart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D07156" w:rsidRPr="002C18F0" w:rsidTr="002B34E0">
        <w:trPr>
          <w:trHeight w:val="262"/>
        </w:trPr>
        <w:tc>
          <w:tcPr>
            <w:tcW w:w="2164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654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1.6</w:t>
            </w:r>
          </w:p>
          <w:p w:rsidR="002C18F0" w:rsidRPr="00FC7188" w:rsidRDefault="002C18F0" w:rsidP="002C18F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Жизненный цикл клетки. Митоз. Мейоз</w:t>
            </w:r>
          </w:p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9" w:type="dxa"/>
            <w:vMerge w:val="restart"/>
          </w:tcPr>
          <w:p w:rsidR="00FA563E" w:rsidRPr="00FC7188" w:rsidRDefault="002C18F0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A563E" w:rsidRPr="00FC7188" w:rsidRDefault="00BB1743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2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  <w:bookmarkStart w:id="1" w:name="_GoBack"/>
            <w:bookmarkEnd w:id="1"/>
          </w:p>
        </w:tc>
        <w:tc>
          <w:tcPr>
            <w:tcW w:w="1654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2B34E0">
        <w:trPr>
          <w:trHeight w:val="262"/>
        </w:trPr>
        <w:tc>
          <w:tcPr>
            <w:tcW w:w="2164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A563E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2. Строение и функции организма</w:t>
            </w:r>
          </w:p>
        </w:tc>
        <w:tc>
          <w:tcPr>
            <w:tcW w:w="1654" w:type="dxa"/>
          </w:tcPr>
          <w:p w:rsidR="00FA563E" w:rsidRPr="00FC7188" w:rsidRDefault="003C3B53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b/>
              </w:rPr>
              <w:t>16</w:t>
            </w:r>
          </w:p>
        </w:tc>
        <w:tc>
          <w:tcPr>
            <w:tcW w:w="1839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2.1.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Строение организма</w:t>
            </w: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Одноклеточные организмы. Колониальные организмы. Многоклеточные организмы. Взаимосвязь частей многоклеточного организма. Функция. Органы и системы органов. Аппараты органов. Гомеостаз организма и его поддержание в процессе </w:t>
            </w:r>
            <w:r w:rsidRPr="00FC7188">
              <w:rPr>
                <w:rFonts w:ascii="Times New Roman" w:hAnsi="Times New Roman" w:cs="Times New Roman"/>
                <w:iCs/>
                <w:color w:val="auto"/>
              </w:rPr>
              <w:lastRenderedPageBreak/>
              <w:t xml:space="preserve">жизнедеятельности. 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>Ткани, органы и системы органов рассматриваются обзорно на примере человека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2.2.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Формы размножения организмов</w:t>
            </w: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</w:t>
            </w: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>Формы размножения организмов. Бесполое и половое размножение. Виды бесполого размножения: простое деление надвое, почкование, размножение спорами, вегетативное размножение, фрагментация, клонирование. Половое размножение.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2.3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Онтогенез растений, животных и человека</w:t>
            </w: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2.4. Закономерности наследования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</w:t>
            </w:r>
            <w:r w:rsidRPr="00FC7188">
              <w:t>в.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2.5 Закономерности изменчивости</w:t>
            </w:r>
          </w:p>
        </w:tc>
        <w:tc>
          <w:tcPr>
            <w:tcW w:w="9511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4</w:t>
            </w:r>
          </w:p>
        </w:tc>
        <w:tc>
          <w:tcPr>
            <w:tcW w:w="1839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2B34E0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65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2.6 Методы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изучения генетики человека</w:t>
            </w:r>
          </w:p>
        </w:tc>
        <w:tc>
          <w:tcPr>
            <w:tcW w:w="9511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Изучение и описание методов изучения генетики человека: </w:t>
            </w:r>
            <w:proofErr w:type="gramStart"/>
            <w:r w:rsidRPr="00FC7188">
              <w:rPr>
                <w:rFonts w:ascii="Times New Roman" w:hAnsi="Times New Roman" w:cs="Times New Roman"/>
                <w:color w:val="auto"/>
              </w:rPr>
              <w:t>генеалогический метод</w:t>
            </w:r>
            <w:proofErr w:type="gramEnd"/>
            <w:r w:rsidRPr="00FC7188">
              <w:rPr>
                <w:rFonts w:ascii="Times New Roman" w:hAnsi="Times New Roman" w:cs="Times New Roman"/>
                <w:color w:val="auto"/>
              </w:rPr>
              <w:t>, гистогенетический метод, биохимические методы, популяционно-статистический метод, метод дерматоглифики.</w:t>
            </w:r>
          </w:p>
        </w:tc>
        <w:tc>
          <w:tcPr>
            <w:tcW w:w="165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2.7. Сцепленное наследование признаков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65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3. Теория эволюции</w:t>
            </w:r>
          </w:p>
        </w:tc>
        <w:tc>
          <w:tcPr>
            <w:tcW w:w="1654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9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3.1. История эволюционного учения.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Микроэволюция</w:t>
            </w:r>
            <w:proofErr w:type="spellEnd"/>
          </w:p>
        </w:tc>
        <w:tc>
          <w:tcPr>
            <w:tcW w:w="9511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ии и ее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основные положения. </w:t>
            </w:r>
          </w:p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микроэволюции</w:t>
            </w:r>
            <w:proofErr w:type="spellEnd"/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3.2. Макроэволюция. Возникновение и развитие жизни на Земле</w:t>
            </w:r>
          </w:p>
        </w:tc>
        <w:tc>
          <w:tcPr>
            <w:tcW w:w="9511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Северцов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>). Пути достижения биологического прогресса. Сохранение биоразнообразия на Земле.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 xml:space="preserve">Тема3.3. Происхождение человека– 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ан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тропогенез</w:t>
            </w:r>
          </w:p>
        </w:tc>
        <w:tc>
          <w:tcPr>
            <w:tcW w:w="9511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Антропология – наука о человеке. Систематическое положение человека. Эволюция современного человека. 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Человеческие расы и их единство. Время и пути расселения человека по планете.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Приспособленность человека к разным условиям среды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1839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E81524" w:rsidRDefault="003C3B53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4. Экология</w:t>
            </w:r>
          </w:p>
        </w:tc>
        <w:tc>
          <w:tcPr>
            <w:tcW w:w="1654" w:type="dxa"/>
            <w:shd w:val="clear" w:color="auto" w:fill="FFFFFF" w:themeFill="background1"/>
          </w:tcPr>
          <w:p w:rsidR="003C3B53" w:rsidRPr="00E81524" w:rsidRDefault="00FC7188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39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4.1. Экологические факторы и среды жизни</w:t>
            </w:r>
          </w:p>
        </w:tc>
        <w:tc>
          <w:tcPr>
            <w:tcW w:w="9511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внутриорганизменная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Шелфорда</w:t>
            </w:r>
            <w:proofErr w:type="spellEnd"/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4.2. Популяция, сообщества, экосистемы</w:t>
            </w:r>
          </w:p>
        </w:tc>
        <w:tc>
          <w:tcPr>
            <w:tcW w:w="9511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консументы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редуценты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4.3. Биосфера -    глобальная экологическая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система</w:t>
            </w:r>
          </w:p>
        </w:tc>
        <w:tc>
          <w:tcPr>
            <w:tcW w:w="9511" w:type="dxa"/>
          </w:tcPr>
          <w:p w:rsidR="003C3B53" w:rsidRPr="00FC7188" w:rsidRDefault="003C3B53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2B34E0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FC7188" w:rsidRPr="00FC7188" w:rsidRDefault="00FC7188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65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4.4. Влияние антропогенных факторов на биосферу</w:t>
            </w:r>
          </w:p>
        </w:tc>
        <w:tc>
          <w:tcPr>
            <w:tcW w:w="9511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165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02; ОК 04; ОК 07; </w:t>
            </w:r>
          </w:p>
          <w:p w:rsidR="00FC7188" w:rsidRPr="00C950BB" w:rsidRDefault="00C950BB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950BB">
              <w:rPr>
                <w:rFonts w:ascii="Times New Roman" w:hAnsi="Times New Roman" w:cs="Times New Roman"/>
              </w:rPr>
              <w:t>ПК 1.3</w:t>
            </w: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65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4.5 Влияние социально-экологических факторов на здоровье человека</w:t>
            </w:r>
          </w:p>
        </w:tc>
        <w:tc>
          <w:tcPr>
            <w:tcW w:w="9511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1654" w:type="dxa"/>
          </w:tcPr>
          <w:p w:rsidR="00FC7188" w:rsidRPr="00FC7188" w:rsidRDefault="00FC7188" w:rsidP="00FC7188">
            <w:pPr>
              <w:pStyle w:val="aa"/>
              <w:spacing w:line="360" w:lineRule="auto"/>
              <w:ind w:left="0"/>
            </w:pPr>
            <w:r w:rsidRPr="00FC7188">
              <w:t>2</w:t>
            </w:r>
          </w:p>
        </w:tc>
        <w:tc>
          <w:tcPr>
            <w:tcW w:w="1839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02; ОК 04; ОК 07;</w:t>
            </w:r>
          </w:p>
          <w:p w:rsidR="00FC7188" w:rsidRPr="00FC7188" w:rsidRDefault="00C950BB" w:rsidP="003C3B53">
            <w:pPr>
              <w:pStyle w:val="aa"/>
              <w:spacing w:line="360" w:lineRule="auto"/>
              <w:ind w:left="0"/>
              <w:jc w:val="center"/>
            </w:pPr>
            <w:r w:rsidRPr="00C950BB">
              <w:rPr>
                <w:rFonts w:ascii="Times New Roman" w:hAnsi="Times New Roman" w:cs="Times New Roman"/>
              </w:rPr>
              <w:t>ПК 1.3</w:t>
            </w: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здоровьесберегающего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65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4.6 Биотехнологии в жизни каждого</w:t>
            </w:r>
          </w:p>
        </w:tc>
        <w:tc>
          <w:tcPr>
            <w:tcW w:w="9511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165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 w:val="restart"/>
          </w:tcPr>
          <w:p w:rsidR="00FC7188" w:rsidRPr="00FC7188" w:rsidRDefault="00FC7188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</w:t>
            </w:r>
            <w:r w:rsidR="00E81524">
              <w:rPr>
                <w:rFonts w:ascii="Times New Roman" w:hAnsi="Times New Roman" w:cs="Times New Roman"/>
                <w:color w:val="auto"/>
              </w:rPr>
              <w:t xml:space="preserve"> 02; ОК 04; ОК 07; </w:t>
            </w:r>
          </w:p>
          <w:p w:rsidR="00FC7188" w:rsidRPr="00FC7188" w:rsidRDefault="00C950BB" w:rsidP="00E81524">
            <w:pPr>
              <w:pStyle w:val="aa"/>
              <w:spacing w:line="360" w:lineRule="auto"/>
              <w:ind w:left="0"/>
            </w:pPr>
            <w:r w:rsidRPr="00C950BB">
              <w:rPr>
                <w:rFonts w:ascii="Times New Roman" w:hAnsi="Times New Roman" w:cs="Times New Roman"/>
              </w:rPr>
              <w:t>ПК 1.3</w:t>
            </w: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511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65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39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</w:tcPr>
          <w:p w:rsidR="00FC7188" w:rsidRPr="00E81524" w:rsidRDefault="00FC7188" w:rsidP="00FC7188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Промежуточная аттестация – </w:t>
            </w:r>
            <w:proofErr w:type="spellStart"/>
            <w:r w:rsidRPr="00E81524">
              <w:rPr>
                <w:rFonts w:ascii="Times New Roman" w:hAnsi="Times New Roman" w:cs="Times New Roman"/>
                <w:b/>
              </w:rPr>
              <w:t>дифзачет</w:t>
            </w:r>
            <w:proofErr w:type="spellEnd"/>
            <w:r w:rsidRPr="00E8152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5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39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2B34E0">
        <w:trPr>
          <w:trHeight w:val="262"/>
        </w:trPr>
        <w:tc>
          <w:tcPr>
            <w:tcW w:w="2164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11" w:type="dxa"/>
          </w:tcPr>
          <w:p w:rsidR="00FC7188" w:rsidRPr="00E81524" w:rsidRDefault="002B34E0" w:rsidP="002B34E0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654" w:type="dxa"/>
          </w:tcPr>
          <w:p w:rsidR="00FC7188" w:rsidRPr="00FC7188" w:rsidRDefault="002B34E0" w:rsidP="003C3B53">
            <w:pPr>
              <w:pStyle w:val="aa"/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1839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B34E0" w:rsidRPr="002C18F0" w:rsidTr="002B34E0">
        <w:trPr>
          <w:trHeight w:val="262"/>
        </w:trPr>
        <w:tc>
          <w:tcPr>
            <w:tcW w:w="2164" w:type="dxa"/>
          </w:tcPr>
          <w:p w:rsidR="002B34E0" w:rsidRPr="00E81524" w:rsidRDefault="002B34E0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11" w:type="dxa"/>
          </w:tcPr>
          <w:p w:rsidR="002B34E0" w:rsidRPr="00513792" w:rsidRDefault="002B34E0" w:rsidP="002B34E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1654" w:type="dxa"/>
          </w:tcPr>
          <w:p w:rsidR="002B34E0" w:rsidRPr="002C18F0" w:rsidRDefault="002B34E0" w:rsidP="00257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39" w:type="dxa"/>
          </w:tcPr>
          <w:p w:rsidR="002B34E0" w:rsidRPr="00FC7188" w:rsidRDefault="002B34E0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B34E0" w:rsidRPr="002C18F0" w:rsidTr="002B34E0">
        <w:trPr>
          <w:trHeight w:val="262"/>
        </w:trPr>
        <w:tc>
          <w:tcPr>
            <w:tcW w:w="2164" w:type="dxa"/>
          </w:tcPr>
          <w:p w:rsidR="002B34E0" w:rsidRPr="00E81524" w:rsidRDefault="002B34E0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Всего за семестр</w:t>
            </w:r>
          </w:p>
        </w:tc>
        <w:tc>
          <w:tcPr>
            <w:tcW w:w="9511" w:type="dxa"/>
          </w:tcPr>
          <w:p w:rsidR="002B34E0" w:rsidRPr="00E81524" w:rsidRDefault="002B34E0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4" w:type="dxa"/>
          </w:tcPr>
          <w:p w:rsidR="002B34E0" w:rsidRPr="00FC7188" w:rsidRDefault="002B34E0" w:rsidP="003C3B53">
            <w:pPr>
              <w:pStyle w:val="aa"/>
              <w:spacing w:line="36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</w:rPr>
              <w:t>52</w:t>
            </w:r>
            <w:r w:rsidRPr="00E8152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839" w:type="dxa"/>
          </w:tcPr>
          <w:p w:rsidR="002B34E0" w:rsidRPr="00FC7188" w:rsidRDefault="002B34E0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</w:tbl>
    <w:p w:rsidR="00513792" w:rsidRDefault="00513792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7B0522" w:rsidRDefault="007B0522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E81524" w:rsidRDefault="00E81524" w:rsidP="00D07156">
      <w:pPr>
        <w:pStyle w:val="aa"/>
        <w:spacing w:line="360" w:lineRule="auto"/>
      </w:pPr>
    </w:p>
    <w:p w:rsidR="007B0522" w:rsidRDefault="007B0522" w:rsidP="00FC7188">
      <w:pPr>
        <w:pStyle w:val="aa"/>
        <w:ind w:left="0"/>
        <w:jc w:val="center"/>
        <w:rPr>
          <w:rFonts w:ascii="Times New Roman" w:hAnsi="Times New Roman" w:cs="Times New Roman"/>
          <w:b/>
        </w:rPr>
        <w:sectPr w:rsidR="007B0522" w:rsidSect="007B0522">
          <w:pgSz w:w="16838" w:h="11906" w:orient="landscape"/>
          <w:pgMar w:top="1701" w:right="1134" w:bottom="850" w:left="1134" w:header="708" w:footer="126" w:gutter="0"/>
          <w:cols w:space="708"/>
          <w:titlePg/>
          <w:docGrid w:linePitch="360"/>
        </w:sectPr>
      </w:pPr>
    </w:p>
    <w:p w:rsidR="00FC7188" w:rsidRDefault="007B0522" w:rsidP="00FC7188">
      <w:pPr>
        <w:pStyle w:val="aa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 УСЛОВИЯ РЕАЛИЗАЦИИ ПРО</w:t>
      </w:r>
      <w:r w:rsidR="00FC7188">
        <w:rPr>
          <w:rFonts w:ascii="Times New Roman" w:hAnsi="Times New Roman" w:cs="Times New Roman"/>
          <w:b/>
        </w:rPr>
        <w:t>ГРАММЫ ОБЩЕОБРАЗОВАТЕЛЬНОЙ ДИСЦИПЛИНЫ</w:t>
      </w:r>
    </w:p>
    <w:p w:rsidR="00FC7188" w:rsidRDefault="00FC7188" w:rsidP="00FC7188">
      <w:pPr>
        <w:pStyle w:val="aa"/>
        <w:ind w:left="0"/>
        <w:jc w:val="both"/>
        <w:rPr>
          <w:rFonts w:ascii="Times New Roman" w:hAnsi="Times New Roman" w:cs="Times New Roman"/>
          <w:b/>
        </w:rPr>
      </w:pPr>
    </w:p>
    <w:p w:rsidR="00FC7188" w:rsidRDefault="00FC7188" w:rsidP="00FC7188">
      <w:pPr>
        <w:pStyle w:val="aa"/>
        <w:widowControl/>
        <w:numPr>
          <w:ilvl w:val="1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Материально-техническое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рабочей программы дисциплины обеспечена наличием учебной аудитории общеобразовательных дисциплин.</w:t>
      </w:r>
    </w:p>
    <w:p w:rsidR="00FC7188" w:rsidRDefault="00FC7188" w:rsidP="00FC718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Кабинет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Cs/>
        </w:rPr>
        <w:t>«Биологии»,</w:t>
      </w:r>
      <w:r>
        <w:rPr>
          <w:rFonts w:ascii="Times New Roman" w:eastAsia="Times New Roman" w:hAnsi="Times New Roman" w:cs="Times New Roman"/>
        </w:rPr>
        <w:t xml:space="preserve"> оснащенный оборудованием: мебель, доска, мел, наглядные пособия (комплекты учебных таблиц, плакатов)</w:t>
      </w:r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>
        <w:rPr>
          <w:rFonts w:ascii="Times New Roman" w:eastAsia="Times New Roman" w:hAnsi="Times New Roman" w:cs="Times New Roman"/>
        </w:rPr>
        <w:t>указка-презентер</w:t>
      </w:r>
      <w:proofErr w:type="spellEnd"/>
      <w:r>
        <w:rPr>
          <w:rFonts w:ascii="Times New Roman" w:eastAsia="Times New Roman" w:hAnsi="Times New Roman" w:cs="Times New Roman"/>
        </w:rPr>
        <w:t xml:space="preserve"> для презентаций.</w:t>
      </w:r>
      <w:proofErr w:type="gramEnd"/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Лаборатория,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>
        <w:rPr>
          <w:rFonts w:ascii="Times New Roman" w:eastAsia="Times New Roman" w:hAnsi="Times New Roman" w:cs="Times New Roman"/>
        </w:rPr>
        <w:t>препаровальные</w:t>
      </w:r>
      <w:proofErr w:type="spellEnd"/>
      <w:r>
        <w:rPr>
          <w:rFonts w:ascii="Times New Roman" w:eastAsia="Times New Roman" w:hAnsi="Times New Roman" w:cs="Times New Roman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>
        <w:rPr>
          <w:rFonts w:ascii="Times New Roman" w:eastAsia="Times New Roman" w:hAnsi="Times New Roman" w:cs="Times New Roman"/>
        </w:rPr>
        <w:t>пероксида</w:t>
      </w:r>
      <w:proofErr w:type="spellEnd"/>
      <w:r>
        <w:rPr>
          <w:rFonts w:ascii="Times New Roman" w:eastAsia="Times New Roman" w:hAnsi="Times New Roman" w:cs="Times New Roman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>
        <w:rPr>
          <w:rFonts w:ascii="Times New Roman" w:eastAsia="Times New Roman" w:hAnsi="Times New Roman" w:cs="Times New Roman"/>
        </w:rPr>
        <w:t>, разведенные в воде дрожжи);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дидактические материалы (задания для контрольных работ, для разных видов оценочных средств, экзамена и др.); 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технические средства обучения (персональный компьютер; мультимедийный проектор, выход в локальную сеть);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программное обеспечение: лицензионное программное обеспечение общего и специального назначения </w:t>
      </w:r>
      <w:proofErr w:type="spellStart"/>
      <w:r>
        <w:rPr>
          <w:rFonts w:ascii="Times New Roman" w:hAnsi="Times New Roman" w:cs="Times New Roman"/>
        </w:rPr>
        <w:t>MicrosoftWindows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MicrosoftOfficeProfessionalPlus</w:t>
      </w:r>
      <w:proofErr w:type="spellEnd"/>
      <w:r>
        <w:rPr>
          <w:rFonts w:ascii="Times New Roman" w:hAnsi="Times New Roman" w:cs="Times New Roman"/>
        </w:rPr>
        <w:t>.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 Информационное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программы общеобразовательной дисциплины библиотечный фонд имеет печатные, электронные образовательные и информационные ресурсы.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3.2.1. Основные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Биология. 10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Г. М. Дымшиц, Л. Н. Кузнецова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- 224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Биология. 11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П. М. Бородин, Г. М. Дымшиц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- 223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3.1.2 Дополнительные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Тейлор Д. Биология: в 3 т. Т.1/Д.Тейлор, Н.Грин, </w:t>
      </w:r>
      <w:proofErr w:type="spellStart"/>
      <w:r>
        <w:rPr>
          <w:rFonts w:ascii="Times New Roman" w:hAnsi="Times New Roman" w:cs="Times New Roman"/>
        </w:rPr>
        <w:t>У.Стаут</w:t>
      </w:r>
      <w:proofErr w:type="spellEnd"/>
      <w:r>
        <w:rPr>
          <w:rFonts w:ascii="Times New Roman" w:hAnsi="Times New Roman" w:cs="Times New Roman"/>
        </w:rPr>
        <w:t>: под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Р.Сопера</w:t>
      </w:r>
      <w:proofErr w:type="spellEnd"/>
      <w:r>
        <w:rPr>
          <w:rFonts w:ascii="Times New Roman" w:hAnsi="Times New Roman" w:cs="Times New Roman"/>
        </w:rPr>
        <w:t xml:space="preserve">; пер. 3 го англ. Изд. – 14-е изд. – М.: Лаборатория знаний, 2022 – 454 с.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Павлова Е.И. Экология: учебник и практикум для среднего профессионального образования /Е.И.Павлова, В.К.Новиков.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190 с.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Еремченко О.З. Биология: учение о биосфере: учебное пособие для среднего профессионального образования /</w:t>
      </w:r>
      <w:proofErr w:type="spellStart"/>
      <w:r>
        <w:rPr>
          <w:rFonts w:ascii="Times New Roman" w:hAnsi="Times New Roman" w:cs="Times New Roman"/>
        </w:rPr>
        <w:t>О.З.Еремченко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Юоайт</w:t>
      </w:r>
      <w:proofErr w:type="spellEnd"/>
      <w:r>
        <w:rPr>
          <w:rFonts w:ascii="Times New Roman" w:hAnsi="Times New Roman" w:cs="Times New Roman"/>
        </w:rPr>
        <w:t xml:space="preserve">, 2022. – 236 с.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3.2.3. Электронные издания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Биология. 10-11 класс (</w:t>
      </w:r>
      <w:proofErr w:type="spellStart"/>
      <w:r>
        <w:rPr>
          <w:rFonts w:ascii="Times New Roman" w:hAnsi="Times New Roman" w:cs="Times New Roman"/>
        </w:rPr>
        <w:t>углубленнуй</w:t>
      </w:r>
      <w:proofErr w:type="spellEnd"/>
      <w:r>
        <w:rPr>
          <w:rFonts w:ascii="Times New Roman" w:hAnsi="Times New Roman" w:cs="Times New Roman"/>
        </w:rPr>
        <w:t xml:space="preserve"> уровень): учебник для среднего общего образования /В.Н.Ярыгин [и др.]; под общей редакцией В.Н.Ярыгина.- 2-е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</w:t>
      </w:r>
      <w:proofErr w:type="spellStart"/>
      <w:r>
        <w:rPr>
          <w:rFonts w:ascii="Times New Roman" w:hAnsi="Times New Roman" w:cs="Times New Roman"/>
        </w:rPr>
        <w:t>Ткст</w:t>
      </w:r>
      <w:proofErr w:type="spellEnd"/>
      <w:r>
        <w:rPr>
          <w:rFonts w:ascii="Times New Roman" w:hAnsi="Times New Roman" w:cs="Times New Roman"/>
        </w:rPr>
        <w:t xml:space="preserve">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yttps://urfit.ru/bcode/50924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Обухов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.К</w:t>
      </w:r>
      <w:proofErr w:type="spellEnd"/>
      <w:r>
        <w:rPr>
          <w:rFonts w:ascii="Times New Roman" w:hAnsi="Times New Roman" w:cs="Times New Roman"/>
        </w:rPr>
        <w:t xml:space="preserve">. Биология: клетки и ткани: учебное пособие для среднего профессионального образования /Д.К.Обухов, </w:t>
      </w:r>
      <w:proofErr w:type="spellStart"/>
      <w:r>
        <w:rPr>
          <w:rFonts w:ascii="Times New Roman" w:hAnsi="Times New Roman" w:cs="Times New Roman"/>
        </w:rPr>
        <w:t>В.Н.Кириленкова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358 с. – ISBN 9785-53404994/ -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URL:https://urait.ru/bcodt/494034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3. Биология: учебник и практикум для среднего профессионального образования /В.Н.Ярыгин [и др.]; под редакцией В.Н.Ярыгина. –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378 с. – (Профессиональное образование). – ISBN 978-5-534-09603-3 – Текст: электронный//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https://urait.ru/bcodt/48966</w:t>
      </w:r>
    </w:p>
    <w:p w:rsidR="00FC7188" w:rsidRDefault="00FC7188" w:rsidP="00FC7188">
      <w:pPr>
        <w:pStyle w:val="aa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bCs/>
        </w:rPr>
      </w:pPr>
    </w:p>
    <w:p w:rsidR="00FC7188" w:rsidRDefault="00FC7188" w:rsidP="00FC7188">
      <w:pPr>
        <w:widowControl/>
        <w:spacing w:line="360" w:lineRule="auto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br w:type="page"/>
      </w:r>
    </w:p>
    <w:p w:rsidR="008E1FA6" w:rsidRDefault="008E1FA6" w:rsidP="008E1FA6">
      <w:pPr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4. КОНТРОЛЬ И ОЦЕНКА РЕЗУЛЬТАТОВ ОСВОЕНИЯ ОБЩЕОБРАЗОВАТЕЛЬНОЙ ДИСЦИПЛИНЫ</w:t>
      </w:r>
    </w:p>
    <w:p w:rsidR="008E1FA6" w:rsidRDefault="008E1FA6" w:rsidP="008E1FA6">
      <w:pPr>
        <w:pStyle w:val="aa"/>
        <w:ind w:left="0" w:firstLine="709"/>
        <w:jc w:val="both"/>
        <w:rPr>
          <w:rFonts w:ascii="Times New Roman" w:hAnsi="Times New Roman" w:cs="Times New Roman"/>
        </w:rPr>
      </w:pPr>
    </w:p>
    <w:p w:rsidR="008E1FA6" w:rsidRPr="008E1FA6" w:rsidRDefault="008E1FA6" w:rsidP="008E1F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E1FA6">
        <w:rPr>
          <w:rFonts w:ascii="Times New Roman" w:hAnsi="Times New Roman" w:cs="Times New Roman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b"/>
        <w:tblW w:w="0" w:type="auto"/>
        <w:tblInd w:w="720" w:type="dxa"/>
        <w:tblLook w:val="04A0"/>
      </w:tblPr>
      <w:tblGrid>
        <w:gridCol w:w="2950"/>
        <w:gridCol w:w="2950"/>
        <w:gridCol w:w="2951"/>
      </w:tblGrid>
      <w:tr w:rsidR="008E1FA6" w:rsidTr="008E1FA6"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Общая/профессиональная компетенция</w:t>
            </w:r>
          </w:p>
        </w:tc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Раздел/Тема</w:t>
            </w:r>
          </w:p>
        </w:tc>
        <w:tc>
          <w:tcPr>
            <w:tcW w:w="2951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Тип оценочных мероприятий</w:t>
            </w:r>
          </w:p>
        </w:tc>
      </w:tr>
      <w:tr w:rsidR="00E1277F" w:rsidRPr="00E81524" w:rsidTr="00446085">
        <w:tc>
          <w:tcPr>
            <w:tcW w:w="8851" w:type="dxa"/>
            <w:gridSpan w:val="3"/>
          </w:tcPr>
          <w:p w:rsidR="00E1277F" w:rsidRPr="00E1277F" w:rsidRDefault="00E1277F" w:rsidP="00E12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1524">
              <w:rPr>
                <w:rFonts w:ascii="Times New Roman" w:hAnsi="Times New Roman" w:cs="Times New Roman"/>
                <w:b/>
                <w:color w:val="auto"/>
              </w:rPr>
              <w:t>Раздел 1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8E1FA6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-Фронтальный опрос </w:t>
            </w:r>
            <w:r w:rsidR="00E81524"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1.2</w:t>
            </w:r>
          </w:p>
        </w:tc>
        <w:tc>
          <w:tcPr>
            <w:tcW w:w="2951" w:type="dxa"/>
          </w:tcPr>
          <w:p w:rsidR="008E1FA6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1.3.</w:t>
            </w:r>
          </w:p>
        </w:tc>
        <w:tc>
          <w:tcPr>
            <w:tcW w:w="2951" w:type="dxa"/>
          </w:tcPr>
          <w:p w:rsidR="008E1FA6" w:rsidRPr="00047ED1" w:rsidRDefault="00E81524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Кейс-задание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2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01; ОК 02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сравнения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2.7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3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ind w:left="57" w:right="57"/>
              <w:rPr>
                <w:rFonts w:ascii="Times New Roman" w:eastAsia="OfficinaSansBookC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047ED1">
              <w:rPr>
                <w:rFonts w:ascii="Times New Roman" w:eastAsia="OfficinaSansBookC" w:hAnsi="Times New Roman" w:cs="Times New Roman"/>
                <w:color w:val="auto"/>
              </w:rPr>
              <w:t xml:space="preserve">Защита работ профессионально ориентированного содержания; 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lastRenderedPageBreak/>
              <w:t>- 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lastRenderedPageBreak/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4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C950BB" w:rsidRPr="00E81524" w:rsidRDefault="00C950BB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C950BB">
              <w:rPr>
                <w:rFonts w:ascii="Times New Roman" w:hAnsi="Times New Roman" w:cs="Times New Roman"/>
              </w:rPr>
              <w:t>ПК 1.3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i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C950BB" w:rsidRPr="00E81524" w:rsidRDefault="00C950BB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C950BB">
              <w:rPr>
                <w:rFonts w:ascii="Times New Roman" w:hAnsi="Times New Roman" w:cs="Times New Roman"/>
              </w:rPr>
              <w:t>ПК 1.3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Tr="008E1FA6">
        <w:tc>
          <w:tcPr>
            <w:tcW w:w="2950" w:type="dxa"/>
          </w:tcPr>
          <w:p w:rsidR="00E1277F" w:rsidRDefault="00E1277F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C950BB" w:rsidRDefault="00C950BB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C950BB">
              <w:rPr>
                <w:rFonts w:ascii="Times New Roman" w:hAnsi="Times New Roman" w:cs="Times New Roman"/>
              </w:rPr>
              <w:t>ПК 1.3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4.6</w:t>
            </w:r>
          </w:p>
        </w:tc>
        <w:tc>
          <w:tcPr>
            <w:tcW w:w="2951" w:type="dxa"/>
          </w:tcPr>
          <w:p w:rsidR="00E1277F" w:rsidRPr="00047ED1" w:rsidRDefault="00047ED1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</w:tbl>
    <w:p w:rsidR="00E1277F" w:rsidRDefault="00E1277F" w:rsidP="00047ED1">
      <w:pPr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FC7188" w:rsidRDefault="00FC7188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7B0522" w:rsidRDefault="007B0522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7B0522" w:rsidRDefault="007B0522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7B0522" w:rsidRDefault="007B0522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7B0522" w:rsidRDefault="007B0522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7B0522" w:rsidRDefault="007B0522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  <w:r w:rsidRPr="00636C93">
        <w:rPr>
          <w:rFonts w:ascii="Times New Roman" w:hAnsi="Times New Roman" w:cs="Times New Roman"/>
          <w:b/>
        </w:rPr>
        <w:lastRenderedPageBreak/>
        <w:t>Приложение 1</w:t>
      </w: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</w:p>
    <w:p w:rsidR="00636C93" w:rsidRPr="00636C93" w:rsidRDefault="00636C93" w:rsidP="00636C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C93">
        <w:rPr>
          <w:rFonts w:ascii="Times New Roman" w:hAnsi="Times New Roman" w:cs="Times New Roman"/>
          <w:b/>
          <w:sz w:val="28"/>
          <w:szCs w:val="28"/>
        </w:rPr>
        <w:t>ПРИМЕРНЫЕ ТЕМЫ РЕФЕРАТОВ (ДОКЛАДОВ),</w:t>
      </w:r>
    </w:p>
    <w:p w:rsidR="00636C93" w:rsidRPr="00636C93" w:rsidRDefault="00636C93" w:rsidP="00636C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C93">
        <w:rPr>
          <w:rFonts w:ascii="Times New Roman" w:hAnsi="Times New Roman" w:cs="Times New Roman"/>
          <w:b/>
          <w:sz w:val="28"/>
          <w:szCs w:val="28"/>
        </w:rPr>
        <w:t>ИНДИВИДУАЛЬНЫХ ПРОЕКТОВ</w:t>
      </w:r>
      <w:proofErr w:type="gramEnd"/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proofErr w:type="spellStart"/>
      <w:r w:rsidRPr="00636C93">
        <w:rPr>
          <w:rFonts w:ascii="Times New Roman" w:hAnsi="Times New Roman"/>
        </w:rPr>
        <w:t>Прокариотические</w:t>
      </w:r>
      <w:proofErr w:type="spellEnd"/>
      <w:r w:rsidRPr="00636C93">
        <w:rPr>
          <w:rFonts w:ascii="Times New Roman" w:hAnsi="Times New Roman"/>
        </w:rPr>
        <w:t xml:space="preserve"> организмы и их роль в биоценозах.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Клеточная теория строения организмов. История и современное состояние.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Значение цитологических исследований для дальнейшего развития биологии, генетики, медицины и сельского хозяйства.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Размножение организмов как условие существования вида.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Партеногенез у позвоночных животных и их биологическое значение. 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Ферменты – биологические машины.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Влияние окружающей среды и ее загрязнения на развитие организмов.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«Биологические ритмы и их роль в жизни человека»;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«Статистические закономерности употребления пива и других алкогольных напитков; профилактика их употребления среди старшеклассников».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Проблема СПИДа (синдрома приобретенного иммунодефицита). Венерические заболевания и их профилактика.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«Меры профилактики вирусных заболеваний человека в современном мире»;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Закономерности фенотипической и генетической изменчивости.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Наследственная информация и передача ее из поколения в поколение.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Успехи современной генетики в медицине и здравоохранении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Генная инженерия: реальность и перспективы;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История развития эволюционных идей до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Предпосылки возникновения эволюционной теории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механизмах и закономерностях эволюции.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Формирование устойчивых популяций микроорганизмов и вредителей культурных растений к воздействию ядохимикатов как доказательство их адаптивных возможностей.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Ароморфозы в эволюции позвоночных и беспозвоночных животных.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зарождении жизни.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Принципы и закономерности развития жизни на Земле.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Эволюция приматов и этапы эволюции человека.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Воздействие человека на природу на различных этапах развития человеческого общества.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Причины и границы устойчивости биосферы к воздействию деятельности людей.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lastRenderedPageBreak/>
        <w:t>Биоценозы (экосистемы) разного уровня и их соподчиненность в глобальной экосистеме – биосфере.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Сукцессии и их формы.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Роль правительственных и общественных экологических организаций в современных развитых странах.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Опасность глобальных нарушений в биосфере. Озоновые «дыры», кислотные дожди, смоги и их предотвращение.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 xml:space="preserve">Красная книга </w:t>
      </w:r>
      <w:r>
        <w:rPr>
          <w:rFonts w:ascii="Times New Roman" w:hAnsi="Times New Roman"/>
        </w:rPr>
        <w:t>Нижегородско</w:t>
      </w:r>
      <w:r w:rsidRPr="00636C93">
        <w:rPr>
          <w:rFonts w:ascii="Times New Roman" w:hAnsi="Times New Roman"/>
        </w:rPr>
        <w:t>й области.</w:t>
      </w: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 xml:space="preserve">Ю.В. Романюк </w:t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«___»__________ 202_ 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 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(спец.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636C93" w:rsidRPr="003B4C8E" w:rsidRDefault="00636C93" w:rsidP="00636C93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</w:rPr>
      </w:pPr>
    </w:p>
    <w:p w:rsidR="00636C93" w:rsidRPr="003B4C8E" w:rsidRDefault="00636C93" w:rsidP="00636C93">
      <w:pPr>
        <w:ind w:left="7080"/>
        <w:rPr>
          <w:rFonts w:ascii="Times New Roman" w:eastAsia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sectPr w:rsidR="00636C93" w:rsidRPr="00636C93" w:rsidSect="007B0522">
      <w:pgSz w:w="11906" w:h="16838"/>
      <w:pgMar w:top="1134" w:right="850" w:bottom="1134" w:left="1701" w:header="708" w:footer="1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FFF" w:rsidRDefault="00FD5FFF" w:rsidP="0023328D">
      <w:r>
        <w:separator/>
      </w:r>
    </w:p>
  </w:endnote>
  <w:endnote w:type="continuationSeparator" w:id="0">
    <w:p w:rsidR="00FD5FFF" w:rsidRDefault="00FD5FFF" w:rsidP="0023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949705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81524" w:rsidRPr="0023328D" w:rsidRDefault="002A1CA8">
        <w:pPr>
          <w:pStyle w:val="a8"/>
          <w:jc w:val="right"/>
          <w:rPr>
            <w:sz w:val="20"/>
            <w:szCs w:val="20"/>
          </w:rPr>
        </w:pPr>
        <w:r w:rsidRPr="0023328D">
          <w:rPr>
            <w:sz w:val="20"/>
            <w:szCs w:val="20"/>
          </w:rPr>
          <w:fldChar w:fldCharType="begin"/>
        </w:r>
        <w:r w:rsidR="00E81524" w:rsidRPr="0023328D">
          <w:rPr>
            <w:sz w:val="20"/>
            <w:szCs w:val="20"/>
          </w:rPr>
          <w:instrText>PAGE   \* MERGEFORMAT</w:instrText>
        </w:r>
        <w:r w:rsidRPr="0023328D">
          <w:rPr>
            <w:sz w:val="20"/>
            <w:szCs w:val="20"/>
          </w:rPr>
          <w:fldChar w:fldCharType="separate"/>
        </w:r>
        <w:r w:rsidR="002B34E0">
          <w:rPr>
            <w:noProof/>
            <w:sz w:val="20"/>
            <w:szCs w:val="20"/>
          </w:rPr>
          <w:t>24</w:t>
        </w:r>
        <w:r w:rsidRPr="0023328D">
          <w:rPr>
            <w:sz w:val="20"/>
            <w:szCs w:val="20"/>
          </w:rPr>
          <w:fldChar w:fldCharType="end"/>
        </w:r>
      </w:p>
    </w:sdtContent>
  </w:sdt>
  <w:p w:rsidR="00E81524" w:rsidRDefault="00E815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FFF" w:rsidRDefault="00FD5FFF" w:rsidP="0023328D">
      <w:r>
        <w:separator/>
      </w:r>
    </w:p>
  </w:footnote>
  <w:footnote w:type="continuationSeparator" w:id="0">
    <w:p w:rsidR="00FD5FFF" w:rsidRDefault="00FD5FFF" w:rsidP="00233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5567"/>
    <w:multiLevelType w:val="multilevel"/>
    <w:tmpl w:val="E680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522A3"/>
    <w:multiLevelType w:val="multilevel"/>
    <w:tmpl w:val="E824593C"/>
    <w:lvl w:ilvl="0">
      <w:start w:val="3"/>
      <w:numFmt w:val="decimal"/>
      <w:lvlText w:val="%1"/>
      <w:lvlJc w:val="left"/>
      <w:pPr>
        <w:ind w:left="542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6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01" w:hanging="42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022" w:hanging="42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143" w:hanging="42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264" w:hanging="42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384" w:hanging="425"/>
      </w:pPr>
      <w:rPr>
        <w:lang w:val="ru-RU" w:eastAsia="en-US" w:bidi="ar-SA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9C1"/>
    <w:rsid w:val="00047ED1"/>
    <w:rsid w:val="000A33CE"/>
    <w:rsid w:val="0010224C"/>
    <w:rsid w:val="0023328D"/>
    <w:rsid w:val="002A1CA8"/>
    <w:rsid w:val="002B34E0"/>
    <w:rsid w:val="002C18F0"/>
    <w:rsid w:val="003C3B53"/>
    <w:rsid w:val="00513792"/>
    <w:rsid w:val="00636C93"/>
    <w:rsid w:val="007B0522"/>
    <w:rsid w:val="008659C1"/>
    <w:rsid w:val="008E1FA6"/>
    <w:rsid w:val="00983DB9"/>
    <w:rsid w:val="00BB1743"/>
    <w:rsid w:val="00C950BB"/>
    <w:rsid w:val="00D07156"/>
    <w:rsid w:val="00E1277F"/>
    <w:rsid w:val="00E81524"/>
    <w:rsid w:val="00FA563E"/>
    <w:rsid w:val="00FC7188"/>
    <w:rsid w:val="00FD5FFF"/>
    <w:rsid w:val="00FE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4906</Words>
  <Characters>27965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5</cp:revision>
  <dcterms:created xsi:type="dcterms:W3CDTF">2024-03-31T09:54:00Z</dcterms:created>
  <dcterms:modified xsi:type="dcterms:W3CDTF">2024-04-27T11:40:00Z</dcterms:modified>
</cp:coreProperties>
</file>